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C0" w:rsidRDefault="001C30C0" w:rsidP="001C30C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30C0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1C30C0" w:rsidRPr="001C30C0" w:rsidRDefault="001C30C0" w:rsidP="001C30C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0C0" w:rsidRDefault="001C30C0" w:rsidP="001C30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p w:rsidR="001C30C0" w:rsidRDefault="001C30C0" w:rsidP="001C30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оборудования для </w:t>
      </w:r>
      <w:r w:rsidRPr="00D7081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в рамках </w:t>
      </w:r>
      <w:r w:rsidRPr="00D70818">
        <w:rPr>
          <w:rFonts w:ascii="Times New Roman" w:hAnsi="Times New Roman" w:cs="Times New Roman"/>
          <w:b/>
          <w:sz w:val="28"/>
          <w:szCs w:val="28"/>
        </w:rPr>
        <w:t>тематических краткосрочных онлайн-</w:t>
      </w:r>
      <w:r>
        <w:rPr>
          <w:rFonts w:ascii="Times New Roman" w:hAnsi="Times New Roman" w:cs="Times New Roman"/>
          <w:b/>
          <w:sz w:val="28"/>
          <w:szCs w:val="28"/>
        </w:rPr>
        <w:t>смен</w:t>
      </w:r>
    </w:p>
    <w:p w:rsidR="001C30C0" w:rsidRPr="00D70818" w:rsidRDefault="001C30C0" w:rsidP="001C30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18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технологий.</w:t>
      </w:r>
    </w:p>
    <w:p w:rsidR="00DF1406" w:rsidRDefault="006F2AD1"/>
    <w:p w:rsidR="008E24A0" w:rsidRDefault="008E24A0" w:rsidP="009B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организации коммуникационного процесса</w:t>
      </w:r>
      <w:r w:rsidR="009B1C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онлайн режиме с применением дистанцио</w:t>
      </w:r>
      <w:r w:rsidR="009B1CE3"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необходимо обеспечить:</w:t>
      </w:r>
    </w:p>
    <w:p w:rsidR="008E24A0" w:rsidRDefault="008E24A0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 стороны организации:</w:t>
      </w:r>
    </w:p>
    <w:p w:rsidR="008E24A0" w:rsidRDefault="008E24A0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ноутбук (персональный компьютер) – 2 шт.;</w:t>
      </w:r>
    </w:p>
    <w:p w:rsidR="008E24A0" w:rsidRDefault="008E24A0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веб-камера;</w:t>
      </w:r>
    </w:p>
    <w:p w:rsidR="008E24A0" w:rsidRDefault="009B1CE3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фотоаппарат;</w:t>
      </w:r>
    </w:p>
    <w:p w:rsidR="009B1CE3" w:rsidRDefault="009B1CE3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штатив (при вожзможности);</w:t>
      </w:r>
    </w:p>
    <w:p w:rsidR="008E24A0" w:rsidRDefault="009B1CE3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E24A0">
        <w:rPr>
          <w:rFonts w:ascii="Times New Roman" w:hAnsi="Times New Roman" w:cs="Times New Roman"/>
          <w:sz w:val="28"/>
          <w:szCs w:val="28"/>
        </w:rPr>
        <w:t>. Микрофон или «петлички» (при возможности);</w:t>
      </w:r>
    </w:p>
    <w:p w:rsidR="008E24A0" w:rsidRDefault="009B1CE3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E24A0">
        <w:rPr>
          <w:rFonts w:ascii="Times New Roman" w:hAnsi="Times New Roman" w:cs="Times New Roman"/>
          <w:sz w:val="28"/>
          <w:szCs w:val="28"/>
        </w:rPr>
        <w:t>. микшерный пульт или звуковая карта (при возможности);</w:t>
      </w:r>
    </w:p>
    <w:p w:rsidR="009B1CE3" w:rsidRDefault="009B1CE3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E24A0">
        <w:rPr>
          <w:rFonts w:ascii="Times New Roman" w:hAnsi="Times New Roman" w:cs="Times New Roman"/>
          <w:sz w:val="28"/>
          <w:szCs w:val="28"/>
        </w:rPr>
        <w:t>. активная акустич</w:t>
      </w:r>
      <w:r>
        <w:rPr>
          <w:rFonts w:ascii="Times New Roman" w:hAnsi="Times New Roman" w:cs="Times New Roman"/>
          <w:sz w:val="28"/>
          <w:szCs w:val="28"/>
        </w:rPr>
        <w:t>еская система (при возможности);</w:t>
      </w:r>
    </w:p>
    <w:p w:rsidR="008E24A0" w:rsidRDefault="009B1CE3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E24A0">
        <w:rPr>
          <w:rFonts w:ascii="Times New Roman" w:hAnsi="Times New Roman" w:cs="Times New Roman"/>
          <w:sz w:val="28"/>
          <w:szCs w:val="28"/>
        </w:rPr>
        <w:t xml:space="preserve">. хромакей и студийное освещение (как </w:t>
      </w:r>
      <w:r w:rsidR="006A0D0A">
        <w:rPr>
          <w:rFonts w:ascii="Times New Roman" w:hAnsi="Times New Roman" w:cs="Times New Roman"/>
          <w:sz w:val="28"/>
          <w:szCs w:val="28"/>
        </w:rPr>
        <w:t>желательные</w:t>
      </w:r>
      <w:r w:rsidR="008E24A0">
        <w:rPr>
          <w:rFonts w:ascii="Times New Roman" w:hAnsi="Times New Roman" w:cs="Times New Roman"/>
          <w:sz w:val="28"/>
          <w:szCs w:val="28"/>
        </w:rPr>
        <w:t xml:space="preserve"> дополнительные опции).</w:t>
      </w:r>
    </w:p>
    <w:p w:rsidR="008E24A0" w:rsidRDefault="008E24A0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 стороны ребенка</w:t>
      </w:r>
      <w:r w:rsidR="006A0D0A">
        <w:rPr>
          <w:rFonts w:ascii="Times New Roman" w:hAnsi="Times New Roman" w:cs="Times New Roman"/>
          <w:sz w:val="28"/>
          <w:szCs w:val="28"/>
        </w:rPr>
        <w:t>:</w:t>
      </w:r>
    </w:p>
    <w:p w:rsidR="006A0D0A" w:rsidRDefault="006A0D0A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ноутбук (ПК);</w:t>
      </w:r>
    </w:p>
    <w:p w:rsidR="006A0D0A" w:rsidRDefault="006A0D0A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наушники (желательно с гарнитурой),</w:t>
      </w:r>
    </w:p>
    <w:p w:rsidR="006A0D0A" w:rsidRDefault="006A0D0A" w:rsidP="009B1C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4A0" w:rsidRDefault="008E24A0" w:rsidP="009B1CE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1CE3" w:rsidRPr="008E24A0" w:rsidRDefault="009B1CE3" w:rsidP="009B1C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* здесь приведен основной</w:t>
      </w:r>
      <w:r w:rsidR="006F2AD1">
        <w:rPr>
          <w:rFonts w:ascii="Times New Roman" w:hAnsi="Times New Roman" w:cs="Times New Roman"/>
          <w:sz w:val="28"/>
          <w:szCs w:val="28"/>
        </w:rPr>
        <w:t xml:space="preserve"> (примерный</w:t>
      </w:r>
      <w:bookmarkStart w:id="0" w:name="_GoBack"/>
      <w:bookmarkEnd w:id="0"/>
      <w:r w:rsidR="006F2A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перечень оборудования необходимы для осуществления процесса взаимодействия в период проведения активностей и коммуникации программы онлайн-смены.</w:t>
      </w:r>
    </w:p>
    <w:sectPr w:rsidR="009B1CE3" w:rsidRPr="008E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51"/>
    <w:rsid w:val="001C30C0"/>
    <w:rsid w:val="001F00F5"/>
    <w:rsid w:val="006A0D0A"/>
    <w:rsid w:val="006F2AD1"/>
    <w:rsid w:val="007C6FCA"/>
    <w:rsid w:val="008E24A0"/>
    <w:rsid w:val="009B1CE3"/>
    <w:rsid w:val="00AB2F20"/>
    <w:rsid w:val="00C61D51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B01"/>
  <w15:chartTrackingRefBased/>
  <w15:docId w15:val="{70314884-7925-406E-94B0-24EA403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2020-05-13T16:20:00Z</dcterms:created>
  <dcterms:modified xsi:type="dcterms:W3CDTF">2020-05-14T09:24:00Z</dcterms:modified>
</cp:coreProperties>
</file>